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C" w:rsidRPr="00081A4D" w:rsidRDefault="0002298C" w:rsidP="0002298C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Муниципальное бюджетное</w:t>
      </w: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02298C" w:rsidRPr="00081A4D" w:rsidRDefault="0002298C" w:rsidP="0002298C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«Детский сад № 4 «Крепыш» городского округа «город Кизляр»»</w:t>
      </w:r>
    </w:p>
    <w:p w:rsidR="0002298C" w:rsidRPr="00081A4D" w:rsidRDefault="0002298C" w:rsidP="0002298C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2298C" w:rsidRDefault="0002298C" w:rsidP="0002298C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2298C" w:rsidRDefault="0002298C" w:rsidP="0002298C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2298C" w:rsidRDefault="0002298C" w:rsidP="0002298C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2298C" w:rsidRDefault="0002298C" w:rsidP="0002298C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48"/>
          <w:szCs w:val="28"/>
        </w:rPr>
      </w:pPr>
    </w:p>
    <w:p w:rsidR="0002298C" w:rsidRPr="0002298C" w:rsidRDefault="0002298C" w:rsidP="0002298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02298C">
        <w:rPr>
          <w:rFonts w:ascii="Times New Roman" w:eastAsia="Times New Roman" w:hAnsi="Times New Roman" w:cs="Times New Roman"/>
          <w:b/>
          <w:bCs/>
          <w:color w:val="0070C0"/>
          <w:sz w:val="4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lang w:eastAsia="ru-RU"/>
        </w:rPr>
        <w:t xml:space="preserve">         </w:t>
      </w:r>
      <w:r w:rsidRPr="0002298C">
        <w:rPr>
          <w:rFonts w:ascii="Times New Roman" w:eastAsia="Times New Roman" w:hAnsi="Times New Roman" w:cs="Times New Roman"/>
          <w:b/>
          <w:bCs/>
          <w:color w:val="0070C0"/>
          <w:sz w:val="44"/>
          <w:lang w:eastAsia="ru-RU"/>
        </w:rPr>
        <w:t xml:space="preserve"> Мастер-класс для родителей</w:t>
      </w:r>
    </w:p>
    <w:p w:rsidR="0002298C" w:rsidRDefault="0002298C" w:rsidP="0002298C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27"/>
          <w:lang w:eastAsia="ru-RU"/>
        </w:rPr>
      </w:pPr>
      <w:r w:rsidRPr="0002298C">
        <w:rPr>
          <w:rFonts w:asciiTheme="majorHAnsi" w:eastAsia="Times New Roman" w:hAnsiTheme="majorHAnsi" w:cs="Times New Roman"/>
          <w:b/>
          <w:color w:val="FF0000"/>
          <w:sz w:val="36"/>
          <w:szCs w:val="27"/>
          <w:lang w:eastAsia="ru-RU"/>
        </w:rPr>
        <w:t>«</w:t>
      </w:r>
      <w:r w:rsidRPr="0002298C">
        <w:rPr>
          <w:rFonts w:asciiTheme="majorHAnsi" w:eastAsia="Times New Roman" w:hAnsiTheme="majorHAnsi" w:cs="Times New Roman"/>
          <w:b/>
          <w:bCs/>
          <w:color w:val="FF0000"/>
          <w:sz w:val="36"/>
          <w:lang w:eastAsia="ru-RU"/>
        </w:rPr>
        <w:t>Использование метода</w:t>
      </w:r>
      <w:r w:rsidR="00506765">
        <w:rPr>
          <w:rFonts w:asciiTheme="majorHAnsi" w:eastAsia="Times New Roman" w:hAnsiTheme="majorHAnsi" w:cs="Times New Roman"/>
          <w:b/>
          <w:bCs/>
          <w:color w:val="FF0000"/>
          <w:sz w:val="36"/>
          <w:lang w:eastAsia="ru-RU"/>
        </w:rPr>
        <w:t xml:space="preserve"> интеллект – карт с детьми средн</w:t>
      </w:r>
      <w:r w:rsidRPr="0002298C">
        <w:rPr>
          <w:rFonts w:asciiTheme="majorHAnsi" w:eastAsia="Times New Roman" w:hAnsiTheme="majorHAnsi" w:cs="Times New Roman"/>
          <w:b/>
          <w:bCs/>
          <w:color w:val="FF0000"/>
          <w:sz w:val="36"/>
          <w:lang w:eastAsia="ru-RU"/>
        </w:rPr>
        <w:t>его дошкольного возраста</w:t>
      </w:r>
      <w:r w:rsidRPr="0002298C">
        <w:rPr>
          <w:rFonts w:asciiTheme="majorHAnsi" w:eastAsia="Times New Roman" w:hAnsiTheme="majorHAnsi" w:cs="Times New Roman"/>
          <w:b/>
          <w:color w:val="FF0000"/>
          <w:sz w:val="36"/>
          <w:szCs w:val="27"/>
          <w:lang w:eastAsia="ru-RU"/>
        </w:rPr>
        <w:t> для познавательного развития»</w:t>
      </w:r>
    </w:p>
    <w:p w:rsidR="0002298C" w:rsidRPr="0002298C" w:rsidRDefault="0002298C" w:rsidP="0002298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70C0"/>
          <w:sz w:val="44"/>
          <w:szCs w:val="28"/>
        </w:rPr>
      </w:pPr>
    </w:p>
    <w:p w:rsidR="0002298C" w:rsidRDefault="001E4EB1" w:rsidP="001E4E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lang w:eastAsia="ru-RU"/>
        </w:rPr>
        <w:drawing>
          <wp:inline distT="0" distB="0" distL="0" distR="0">
            <wp:extent cx="4410075" cy="5880099"/>
            <wp:effectExtent l="19050" t="0" r="9525" b="0"/>
            <wp:docPr id="2" name="Рисунок 2" descr="D:\Рабочий стол\37f54227-9c03-4d33-8187-4e4035f3a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37f54227-9c03-4d33-8187-4e4035f3a4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175" cy="588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98C" w:rsidRDefault="0002298C" w:rsidP="0002298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2298C" w:rsidRDefault="0002298C" w:rsidP="0002298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2298C" w:rsidRDefault="0002298C" w:rsidP="0002298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повышение компетентности </w:t>
      </w:r>
      <w:hyperlink r:id="rId6" w:tooltip="Родительские собрания в детском саду" w:history="1">
        <w:r w:rsidRPr="00CD546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родителей в использовании метода интеллект</w:t>
        </w:r>
      </w:hyperlink>
      <w:r w:rsidRPr="00CD54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карт для познавательного развития детей </w:t>
      </w:r>
      <w:r w:rsidR="0050676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средн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его дошкольного возраста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Оборудование, материалы, </w:t>
      </w:r>
      <w:r w:rsidRPr="000229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инструменты</w:t>
      </w:r>
      <w:r w:rsidR="005067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листы белой бумаги по количеству участников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фломастеры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765" w:rsidRPr="0002298C" w:rsidRDefault="00506765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26268" w:rsidRPr="00CD5464" w:rsidRDefault="00F26268" w:rsidP="0002298C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4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 совместной деятельности: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часть.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введением Федеральных государственных образовательных стандартов в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образовании возникает необходимость поиска новых средств, различных образовательных технологий и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методик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способствуют приобретению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дошкольниками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29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таких качеств личности как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любознательность, самостоятельность, активность, инициативность, а также познавательного развития.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Одной из таких технологий является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метод создания </w:t>
      </w:r>
      <w:proofErr w:type="spellStart"/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</w:t>
      </w:r>
      <w:proofErr w:type="spell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который обеспечивает высокую познавательную активность детей в разных видах деятельности, и способствует взаимодействию детей 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метод был предложен и разработан</w:t>
      </w:r>
      <w:r w:rsidR="005067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британ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ским психологом Тони </w:t>
      </w:r>
      <w:proofErr w:type="spell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Бьюзеном</w:t>
      </w:r>
      <w:proofErr w:type="spell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Концепция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карт основана на особенностях восприятия информации человеческим мозгом. Дело в том, что мозгу трудно воспринимать символьную информацию в виде текстов, таблиц. Намного проще сознанию переваривать информацию, которая основана на ассоциациях, задействует иерархическое мышление, визуализирована, дополнена цветом и картинками в соответствии с ассоциациями.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мир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дошкольных технологий </w:t>
      </w:r>
      <w:proofErr w:type="spellStart"/>
      <w:proofErr w:type="gramStart"/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</w:t>
      </w:r>
      <w:r w:rsidR="00CD546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теллект-карты</w:t>
      </w:r>
      <w:proofErr w:type="spellEnd"/>
      <w:proofErr w:type="gramEnd"/>
      <w:r w:rsidR="00CD546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пришли благодаря известному педагогу 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В. М. Акименко, которая предложила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использовать этот метод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развития связной речи у детей.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Интеллект-карта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это уникальный и простой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метод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запоминания 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информации</w:t>
      </w:r>
      <w:proofErr w:type="gram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помощью которого развиваются как творческие, так и речевые особенности детей, активизируется мышление.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К. Д. </w:t>
      </w:r>
      <w:r w:rsidRPr="000229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Ушинский писал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«Учите ребенка каким-нибудь неизвестным пяти словам – он будет долго и напрасно мучиться, но свяжите двадцать таких слов с картинками, и он усвоит на лету».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Метод интеллект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карт основывается на наглядно-образном мышлении ребенка, который является основным в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дошкольном возрасте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Применение таких карт побуждает ребенка к изображению и осмыслению окружающего мира.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метод используется в 3-х направлениях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Развитие связной речи (составление рассказов, выполняя 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задание</w:t>
      </w:r>
      <w:proofErr w:type="gram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самостоятельно и последовательно излагают свои мысли, становятся активными при разговоре, формируются умения отвечать на вопросы распространённо, словарь становится точен и разнообразен).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Существуют правила составления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 – карт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работе используются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только цветные карандаши, маркеры,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фломастеры и т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Лист располагается горизонтально.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Главная идея обводится в центре страницы (для ее изображения можно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использовать рисунки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картинки).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Для каждого ключевого слова проводятся расходящиеся от центра ответвления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любом направлении)</w:t>
      </w:r>
    </w:p>
    <w:p w:rsidR="00620EA9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Каждая главная ветвь имеет свой цвет.</w:t>
      </w:r>
    </w:p>
    <w:p w:rsidR="00F26268" w:rsidRPr="0002298C" w:rsidRDefault="00620EA9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6268"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Над каждой линией – ветвью пишется одно ключевое слово.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Писать надо разборчиво, печатными буквами.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Для лучшего запоминания и усвоения желательно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использовать рисунки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картинки, ассоциации о каждом слове.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интеллект-карте</w:t>
      </w:r>
      <w:proofErr w:type="spell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ключевой идеей является выбранная тема, а ветки являются ее содержанием, которое наполняется в процессе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моделью трех вопросов </w:t>
      </w:r>
      <w:r w:rsidRPr="00620EA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(Что я знаю?</w:t>
      </w:r>
      <w:proofErr w:type="gramEnd"/>
      <w:r w:rsidRPr="00620EA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Что хочу узнать? </w:t>
      </w:r>
      <w:proofErr w:type="gramStart"/>
      <w:r w:rsidRPr="00620EA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Как узнать)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29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 трех вопросов обозначается разными цветами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Главные ветки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(ключевые слова)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обозначаются </w:t>
      </w:r>
      <w:r w:rsidRPr="00620EA9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фиолетовым цветом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они соединяются с центральной идеей, а ветки синего, красного и зеленого цвета в свою очередь соединяются с главными ветвями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(ключевыми словами)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ветки синего цвета обозначают – Что я знаю?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красного цвета – Что хочу узнать?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зеленого цвета – Как узнать?</w:t>
      </w:r>
    </w:p>
    <w:p w:rsidR="00F26268" w:rsidRPr="00620EA9" w:rsidRDefault="00F26268" w:rsidP="0002298C">
      <w:pPr>
        <w:pStyle w:val="a8"/>
        <w:rPr>
          <w:rFonts w:ascii="Times New Roman" w:hAnsi="Times New Roman" w:cs="Times New Roman"/>
          <w:color w:val="0070C0"/>
          <w:sz w:val="32"/>
          <w:szCs w:val="28"/>
          <w:lang w:eastAsia="ru-RU"/>
        </w:rPr>
      </w:pPr>
      <w:r w:rsidRPr="00620EA9">
        <w:rPr>
          <w:rFonts w:ascii="Times New Roman" w:hAnsi="Times New Roman" w:cs="Times New Roman"/>
          <w:color w:val="0070C0"/>
          <w:sz w:val="32"/>
          <w:szCs w:val="28"/>
          <w:lang w:eastAsia="ru-RU"/>
        </w:rPr>
        <w:t>2 часть. Практическая часть </w:t>
      </w:r>
      <w:r w:rsidRPr="00620EA9">
        <w:rPr>
          <w:rFonts w:ascii="Times New Roman" w:hAnsi="Times New Roman" w:cs="Times New Roman"/>
          <w:bCs/>
          <w:color w:val="0070C0"/>
          <w:sz w:val="32"/>
          <w:szCs w:val="28"/>
          <w:lang w:eastAsia="ru-RU"/>
        </w:rPr>
        <w:t>мастер-класса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мы вместе составим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интеллект-карту </w:t>
      </w:r>
      <w:r w:rsidR="00620EA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(раздаю 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листы бумаги)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Предлагаю Вам ключевую идею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="00620E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Нарисуйте по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середине листа овал и напишите в нем название нашей идеи.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Нарисуйте главные ветки и напишите ключевые слова – названия разных фруктов, например,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«яблоко»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«апельсин»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«лимон»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 w:rsidR="00620E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(или я предлагаю приклеить картинку с изображением данного фрукта) 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От главной ветки нарисуем ветку синего цвета, которая обозначает, что мы знаем о яблоке.</w:t>
      </w:r>
    </w:p>
    <w:p w:rsidR="00F26268" w:rsidRPr="00620EA9" w:rsidRDefault="00F26268" w:rsidP="0002298C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proofErr w:type="gramStart"/>
      <w:r w:rsidRPr="00620EA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Красным-что</w:t>
      </w:r>
      <w:proofErr w:type="spellEnd"/>
      <w:proofErr w:type="gramEnd"/>
      <w:r w:rsidRPr="00620EA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хотим узнать?</w:t>
      </w:r>
    </w:p>
    <w:p w:rsidR="00F26268" w:rsidRPr="00620EA9" w:rsidRDefault="00F26268" w:rsidP="0002298C">
      <w:pPr>
        <w:pStyle w:val="a8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proofErr w:type="gramStart"/>
      <w:r w:rsidRPr="00620EA9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Зеленым-как</w:t>
      </w:r>
      <w:proofErr w:type="spellEnd"/>
      <w:proofErr w:type="gramEnd"/>
      <w:r w:rsidRPr="00620EA9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узнать?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Далее возле синей линии отмечаем, что яблоко круглой формы, бывает зеленым, красным, желтым.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него готовят сок, яблочное пюре, которые готовят на заводе.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Возле синей 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ветки</w:t>
      </w:r>
      <w:proofErr w:type="gramEnd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размещаем картинку о том, что мы хотим узнать. Например - Как испечь яблочный пирог?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зеленой ветке – Как узнать? Например, спросить у бабушки, подруги и др.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А теперь заполните аналогично другие ветки нашей </w:t>
      </w:r>
      <w:proofErr w:type="spellStart"/>
      <w:proofErr w:type="gramStart"/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интеллект-карты</w:t>
      </w:r>
      <w:proofErr w:type="spellEnd"/>
      <w:proofErr w:type="gramEnd"/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2298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участники-мастер-класса</w:t>
      </w:r>
      <w:proofErr w:type="spellEnd"/>
      <w:r w:rsidRPr="0002298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работают самостоятельно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вся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интеллект-карта заполнена</w:t>
      </w:r>
      <w:proofErr w:type="gramStart"/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я прошу Вас составить рассказ по теме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помощью нашей </w:t>
      </w:r>
      <w:proofErr w:type="spellStart"/>
      <w:proofErr w:type="gramStart"/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интеллект-карты</w:t>
      </w:r>
      <w:proofErr w:type="spellEnd"/>
      <w:proofErr w:type="gramEnd"/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0229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рассказывают)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часть. Моделирование</w:t>
      </w:r>
    </w:p>
    <w:p w:rsidR="00F26268" w:rsidRPr="0002298C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сегодня с Вами попробовали составить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интеллект-карту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Скажите, в чем помог Вам сегодня этот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метод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Будете ли вы 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использовать их</w:t>
      </w:r>
      <w:r w:rsidR="00620EA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с</w:t>
      </w:r>
      <w:r w:rsidRPr="0002298C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детьми</w:t>
      </w: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26268" w:rsidRDefault="00F26268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298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Обратная связь.</w:t>
      </w:r>
    </w:p>
    <w:p w:rsidR="00620EA9" w:rsidRPr="0002298C" w:rsidRDefault="00620EA9" w:rsidP="0002298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A2BF8" w:rsidRPr="0002298C" w:rsidRDefault="00620EA9" w:rsidP="005067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0513" cy="5467350"/>
            <wp:effectExtent l="19050" t="0" r="0" b="0"/>
            <wp:docPr id="1" name="Рисунок 1" descr="D:\Рабочий стол\8b21999c-8cd5-493b-a127-e058bdb70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8b21999c-8cd5-493b-a127-e058bdb70f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720" cy="54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BF8" w:rsidRPr="0002298C" w:rsidSect="008828DC">
      <w:pgSz w:w="11906" w:h="16838"/>
      <w:pgMar w:top="993" w:right="707" w:bottom="709" w:left="1276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408"/>
    <w:multiLevelType w:val="multilevel"/>
    <w:tmpl w:val="F794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68"/>
    <w:rsid w:val="00021D66"/>
    <w:rsid w:val="0002298C"/>
    <w:rsid w:val="00051400"/>
    <w:rsid w:val="001E4EB1"/>
    <w:rsid w:val="00211D48"/>
    <w:rsid w:val="00293099"/>
    <w:rsid w:val="00302B4C"/>
    <w:rsid w:val="003D6277"/>
    <w:rsid w:val="00414946"/>
    <w:rsid w:val="004868C8"/>
    <w:rsid w:val="004A5E34"/>
    <w:rsid w:val="004B5893"/>
    <w:rsid w:val="00506765"/>
    <w:rsid w:val="005A2BF8"/>
    <w:rsid w:val="005D0C4D"/>
    <w:rsid w:val="00620EA9"/>
    <w:rsid w:val="006264CF"/>
    <w:rsid w:val="00692B48"/>
    <w:rsid w:val="006C54DC"/>
    <w:rsid w:val="0074537E"/>
    <w:rsid w:val="00806AB0"/>
    <w:rsid w:val="00864E8D"/>
    <w:rsid w:val="008828DC"/>
    <w:rsid w:val="008B7314"/>
    <w:rsid w:val="00937A85"/>
    <w:rsid w:val="009C4F51"/>
    <w:rsid w:val="00A0382E"/>
    <w:rsid w:val="00A11711"/>
    <w:rsid w:val="00A273B3"/>
    <w:rsid w:val="00A309A7"/>
    <w:rsid w:val="00A364C4"/>
    <w:rsid w:val="00A43A6B"/>
    <w:rsid w:val="00AA5711"/>
    <w:rsid w:val="00B03207"/>
    <w:rsid w:val="00BA3EA6"/>
    <w:rsid w:val="00C10D97"/>
    <w:rsid w:val="00C40966"/>
    <w:rsid w:val="00C61E5D"/>
    <w:rsid w:val="00CA06C7"/>
    <w:rsid w:val="00CD5464"/>
    <w:rsid w:val="00CD5902"/>
    <w:rsid w:val="00CF1265"/>
    <w:rsid w:val="00DB1DDD"/>
    <w:rsid w:val="00DF5D0A"/>
    <w:rsid w:val="00E5517B"/>
    <w:rsid w:val="00EC3C6F"/>
    <w:rsid w:val="00EC4AEB"/>
    <w:rsid w:val="00F26268"/>
    <w:rsid w:val="00F26F77"/>
    <w:rsid w:val="00F8571A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F8"/>
  </w:style>
  <w:style w:type="paragraph" w:styleId="1">
    <w:name w:val="heading 1"/>
    <w:basedOn w:val="a"/>
    <w:link w:val="10"/>
    <w:uiPriority w:val="9"/>
    <w:qFormat/>
    <w:rsid w:val="00F26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2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268"/>
    <w:rPr>
      <w:b/>
      <w:bCs/>
    </w:rPr>
  </w:style>
  <w:style w:type="character" w:styleId="a5">
    <w:name w:val="Hyperlink"/>
    <w:basedOn w:val="a0"/>
    <w:uiPriority w:val="99"/>
    <w:unhideWhenUsed/>
    <w:rsid w:val="00F262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2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2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28022024</dc:creator>
  <cp:lastModifiedBy>Sad4</cp:lastModifiedBy>
  <cp:revision>8</cp:revision>
  <cp:lastPrinted>2024-03-05T13:17:00Z</cp:lastPrinted>
  <dcterms:created xsi:type="dcterms:W3CDTF">2024-03-05T09:22:00Z</dcterms:created>
  <dcterms:modified xsi:type="dcterms:W3CDTF">2024-03-14T06:34:00Z</dcterms:modified>
</cp:coreProperties>
</file>